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60EF3C9" w14:textId="77777777" w:rsidR="003C6471" w:rsidRPr="00372A70" w:rsidRDefault="003C6471" w:rsidP="003C6471">
          <w:pPr>
            <w:spacing w:after="120"/>
            <w:ind w:firstLine="0"/>
            <w:contextualSpacing/>
            <w:rPr>
              <w:rFonts w:cstheme="minorHAnsi"/>
              <w:color w:val="000000" w:themeColor="text1"/>
              <w:sz w:val="28"/>
              <w:szCs w:val="28"/>
            </w:rPr>
          </w:pPr>
        </w:p>
        <w:p w14:paraId="56AB196B"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2B5463D5" wp14:editId="5F869E8B">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7CFB0EEF"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4678EAB3"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27D0A2E1"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0A056104"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0B6790AD"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1F25F57F"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72A70" w14:paraId="71A66336" w14:textId="77777777" w:rsidTr="00E36222">
            <w:tc>
              <w:tcPr>
                <w:tcW w:w="4814" w:type="dxa"/>
              </w:tcPr>
              <w:p w14:paraId="0E47C8E7" w14:textId="77777777" w:rsidR="003C6471" w:rsidRPr="008221FA" w:rsidRDefault="003C6471" w:rsidP="00E36222">
                <w:pPr>
                  <w:ind w:firstLine="0"/>
                  <w:rPr>
                    <w:rFonts w:ascii="Times New Roman" w:hAnsi="Times New Roman"/>
                    <w:color w:val="000000" w:themeColor="text1"/>
                    <w:sz w:val="24"/>
                    <w:szCs w:val="24"/>
                  </w:rPr>
                </w:pPr>
                <w:r w:rsidRPr="008221FA">
                  <w:rPr>
                    <w:rFonts w:ascii="Times New Roman" w:hAnsi="Times New Roman"/>
                    <w:color w:val="000000" w:themeColor="text1"/>
                    <w:sz w:val="24"/>
                    <w:szCs w:val="24"/>
                  </w:rPr>
                  <w:t>PATVIRTINTA</w:t>
                </w:r>
              </w:p>
              <w:p w14:paraId="72F30F7F" w14:textId="4D03B0E9" w:rsidR="003C6471" w:rsidRPr="00372A70" w:rsidRDefault="003C6471" w:rsidP="00E36222">
                <w:pPr>
                  <w:ind w:firstLine="0"/>
                  <w:rPr>
                    <w:rFonts w:ascii="Times New Roman" w:hAnsi="Times New Roman"/>
                    <w:color w:val="000000" w:themeColor="text1"/>
                    <w:sz w:val="24"/>
                    <w:szCs w:val="24"/>
                  </w:rPr>
                </w:pPr>
                <w:r w:rsidRPr="008221FA">
                  <w:rPr>
                    <w:rFonts w:ascii="Times New Roman" w:hAnsi="Times New Roman"/>
                    <w:color w:val="000000" w:themeColor="text1"/>
                    <w:sz w:val="24"/>
                    <w:szCs w:val="24"/>
                  </w:rPr>
                  <w:t>Kaišiadorių bendrųjų funkcijų tarnybos Direktoriaus 2025-0</w:t>
                </w:r>
                <w:r w:rsidR="002B20A7" w:rsidRPr="008221FA">
                  <w:rPr>
                    <w:rFonts w:ascii="Times New Roman" w:hAnsi="Times New Roman"/>
                    <w:color w:val="000000" w:themeColor="text1"/>
                    <w:sz w:val="24"/>
                    <w:szCs w:val="24"/>
                  </w:rPr>
                  <w:t>6</w:t>
                </w:r>
                <w:r w:rsidRPr="008221FA">
                  <w:rPr>
                    <w:rFonts w:ascii="Times New Roman" w:hAnsi="Times New Roman"/>
                    <w:color w:val="000000" w:themeColor="text1"/>
                    <w:sz w:val="24"/>
                    <w:szCs w:val="24"/>
                  </w:rPr>
                  <w:t>-</w:t>
                </w:r>
                <w:r w:rsidR="002B20A7" w:rsidRPr="008221FA">
                  <w:rPr>
                    <w:rFonts w:ascii="Times New Roman" w:hAnsi="Times New Roman"/>
                    <w:color w:val="000000" w:themeColor="text1"/>
                    <w:sz w:val="24"/>
                    <w:szCs w:val="24"/>
                  </w:rPr>
                  <w:t>20</w:t>
                </w:r>
                <w:r w:rsidRPr="008221FA">
                  <w:rPr>
                    <w:rFonts w:ascii="Times New Roman" w:hAnsi="Times New Roman"/>
                    <w:color w:val="000000" w:themeColor="text1"/>
                    <w:sz w:val="24"/>
                    <w:szCs w:val="24"/>
                  </w:rPr>
                  <w:t xml:space="preserve"> įsakymu Nr. 1.2.-</w:t>
                </w:r>
                <w:r w:rsidR="008221FA" w:rsidRPr="008221FA">
                  <w:rPr>
                    <w:rFonts w:ascii="Times New Roman" w:hAnsi="Times New Roman"/>
                    <w:color w:val="000000" w:themeColor="text1"/>
                    <w:sz w:val="24"/>
                    <w:szCs w:val="24"/>
                  </w:rPr>
                  <w:t>127</w:t>
                </w:r>
              </w:p>
            </w:tc>
          </w:tr>
        </w:tbl>
        <w:p w14:paraId="1738F3FF"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7EF54E55"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23CB04C6"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3E82D701"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3C7F083F"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706C2C47" w14:textId="77777777"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MAŽOS VERTĖS VIEŠOJO PIRKIMO </w:t>
          </w:r>
          <w:r w:rsidR="00D4709D" w:rsidRPr="00372A70">
            <w:rPr>
              <w:rFonts w:ascii="Times New Roman" w:eastAsia="TimesNewRomanPS-BoldMT" w:hAnsi="Times New Roman" w:cs="Times New Roman"/>
              <w:b/>
              <w:bCs/>
              <w:color w:val="000000" w:themeColor="text1"/>
              <w:sz w:val="28"/>
              <w:szCs w:val="28"/>
            </w:rPr>
            <w:t>KAIŠIADORIŲ VACLOVO GIRŽADO PROGIMNAZIJAI</w:t>
          </w:r>
          <w:r w:rsidR="00D4709D" w:rsidRPr="00372A70">
            <w:rPr>
              <w:rFonts w:ascii="Times New Roman" w:hAnsi="Times New Roman" w:cs="Times New Roman"/>
              <w:b/>
              <w:bCs/>
              <w:color w:val="000000" w:themeColor="text1"/>
              <w:sz w:val="28"/>
              <w:szCs w:val="28"/>
            </w:rPr>
            <w:t xml:space="preserve"> </w:t>
          </w:r>
          <w:r w:rsidRPr="00372A70">
            <w:rPr>
              <w:rFonts w:ascii="Times New Roman" w:hAnsi="Times New Roman" w:cs="Times New Roman"/>
              <w:b/>
              <w:bCs/>
              <w:color w:val="000000" w:themeColor="text1"/>
              <w:sz w:val="28"/>
              <w:szCs w:val="28"/>
            </w:rPr>
            <w:t>„</w:t>
          </w:r>
          <w:r w:rsidRPr="00372A70">
            <w:rPr>
              <w:rFonts w:ascii="Times New Roman" w:eastAsia="TimesNewRomanPS-BoldMT" w:hAnsi="Times New Roman" w:cs="Times New Roman"/>
              <w:b/>
              <w:bCs/>
              <w:color w:val="000000" w:themeColor="text1"/>
              <w:sz w:val="28"/>
              <w:szCs w:val="28"/>
            </w:rPr>
            <w:t xml:space="preserve">PASTATO IR TERITORIJOS DRENAŽO TINKLŲ ĮRENGIMAS“ </w:t>
          </w:r>
          <w:r w:rsidRPr="00372A70">
            <w:rPr>
              <w:rFonts w:ascii="Times New Roman" w:hAnsi="Times New Roman" w:cs="Times New Roman"/>
              <w:b/>
              <w:bCs/>
              <w:color w:val="000000" w:themeColor="text1"/>
              <w:sz w:val="28"/>
              <w:szCs w:val="28"/>
            </w:rPr>
            <w:t xml:space="preserve">SKELBIAMOS APKLAUSOS SPECIALIOSIOS SĄLYGOS </w:t>
          </w:r>
        </w:p>
        <w:p w14:paraId="00EBA65E"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6B5A2050" w14:textId="77777777" w:rsidR="003C6471" w:rsidRPr="00372A70" w:rsidRDefault="003C6471" w:rsidP="003C6471">
              <w:pPr>
                <w:pStyle w:val="Turinioantrat"/>
                <w:rPr>
                  <w:color w:val="000000" w:themeColor="text1"/>
                </w:rPr>
              </w:pPr>
              <w:r w:rsidRPr="00372A70">
                <w:rPr>
                  <w:color w:val="000000" w:themeColor="text1"/>
                </w:rPr>
                <w:t>Turinys</w:t>
              </w:r>
            </w:p>
            <w:p w14:paraId="7B9697CB"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B4A405A"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A93B568"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1FA32229"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50624E65"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666647D0"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7CDDEF91"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693C9B4A" w14:textId="77777777" w:rsidR="003C6471" w:rsidRPr="00372A70" w:rsidRDefault="003C6471" w:rsidP="003C6471">
              <w:pPr>
                <w:rPr>
                  <w:b/>
                  <w:bCs/>
                  <w:color w:val="000000" w:themeColor="text1"/>
                </w:rPr>
              </w:pPr>
              <w:r w:rsidRPr="00372A70">
                <w:rPr>
                  <w:b/>
                  <w:bCs/>
                  <w:color w:val="000000" w:themeColor="text1"/>
                </w:rPr>
                <w:fldChar w:fldCharType="end"/>
              </w:r>
            </w:p>
            <w:p w14:paraId="551E4B69" w14:textId="77777777" w:rsidR="003C6471" w:rsidRPr="00372A70" w:rsidRDefault="003C6471" w:rsidP="003C6471">
              <w:pPr>
                <w:rPr>
                  <w:b/>
                  <w:bCs/>
                  <w:color w:val="000000" w:themeColor="text1"/>
                </w:rPr>
              </w:pPr>
            </w:p>
            <w:bookmarkStart w:id="1" w:name="_Hlk153539150"/>
            <w:p w14:paraId="063FD9B5" w14:textId="77777777"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specifikacija“ </w:t>
              </w:r>
              <w:r w:rsidRPr="00372A70">
                <w:rPr>
                  <w:rStyle w:val="Hipersaitas"/>
                  <w:color w:val="000000" w:themeColor="text1"/>
                </w:rPr>
                <w:fldChar w:fldCharType="end"/>
              </w:r>
            </w:p>
            <w:p w14:paraId="5A8FB112" w14:textId="77777777"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5588E1D8"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14:paraId="7F4D014B"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7B79A8">
                  <w:rPr>
                    <w:rStyle w:val="Hipersaitas"/>
                    <w:color w:val="000000" w:themeColor="text1"/>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483794AE" w14:textId="77777777"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174FA98F" w14:textId="77777777" w:rsidR="003C6471" w:rsidRDefault="003C6471" w:rsidP="008B5433">
              <w:pPr>
                <w:pStyle w:val="Turinys2"/>
                <w:ind w:left="851" w:right="877" w:firstLine="0"/>
                <w:rPr>
                  <w:color w:val="000000" w:themeColor="text1"/>
                </w:rPr>
              </w:pPr>
              <w:r w:rsidRPr="00372A70">
                <w:rPr>
                  <w:color w:val="000000" w:themeColor="text1"/>
                </w:rPr>
                <w:t>Pirkimo sąlygų 6 priedas „Sutarties projektas"</w:t>
              </w:r>
            </w:p>
            <w:p w14:paraId="4DE877B6" w14:textId="3BB93D34" w:rsidR="002B20A7" w:rsidRPr="002B20A7" w:rsidRDefault="002B20A7" w:rsidP="002B20A7">
              <w:r>
                <w:t xml:space="preserve">   Pirkimo sąlygų </w:t>
              </w:r>
              <w:r w:rsidRPr="002B20A7">
                <w:t xml:space="preserve">7 priedas </w:t>
              </w:r>
              <w:r w:rsidRPr="00372A70">
                <w:rPr>
                  <w:color w:val="000000" w:themeColor="text1"/>
                </w:rPr>
                <w:t>„</w:t>
              </w:r>
              <w:r w:rsidRPr="002B20A7">
                <w:t>Aplinkos apsaugos reikalavimai</w:t>
              </w:r>
              <w:r>
                <w:t>“</w:t>
              </w:r>
            </w:p>
            <w:p w14:paraId="66289E53" w14:textId="173EC355"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002B20A7">
                  <w:rPr>
                    <w:rStyle w:val="Hipersaitas"/>
                    <w:color w:val="000000" w:themeColor="text1"/>
                  </w:rPr>
                  <w:t>8</w:t>
                </w:r>
                <w:r w:rsidRPr="00372A70">
                  <w:rPr>
                    <w:rStyle w:val="Hipersaitas"/>
                    <w:color w:val="000000" w:themeColor="text1"/>
                  </w:rPr>
                  <w:t xml:space="preserve"> priedas „Terminai“</w:t>
                </w:r>
              </w:hyperlink>
            </w:p>
            <w:p w14:paraId="3F4ECC04" w14:textId="77777777" w:rsidR="003C6471" w:rsidRPr="00372A70" w:rsidRDefault="00000000" w:rsidP="008B5433">
              <w:pPr>
                <w:ind w:firstLine="0"/>
                <w:rPr>
                  <w:color w:val="000000" w:themeColor="text1"/>
                </w:rPr>
              </w:pPr>
            </w:p>
          </w:sdtContent>
        </w:sdt>
        <w:p w14:paraId="4CF58494" w14:textId="77777777" w:rsidR="003C6471" w:rsidRDefault="00000000" w:rsidP="003C6471">
          <w:pPr>
            <w:spacing w:after="120"/>
            <w:ind w:firstLine="0"/>
            <w:contextualSpacing/>
            <w:rPr>
              <w:rFonts w:ascii="Arial" w:hAnsi="Arial" w:cs="Arial"/>
              <w:color w:val="000000" w:themeColor="text1"/>
            </w:rPr>
          </w:pPr>
        </w:p>
      </w:sdtContent>
    </w:sdt>
    <w:p w14:paraId="01EBF46A"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540C4765" w14:textId="77777777"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761BD312" w14:textId="77777777" w:rsidR="003C6471" w:rsidRPr="00372A70" w:rsidRDefault="003C6471" w:rsidP="008B5433">
      <w:pPr>
        <w:pStyle w:val="Sraopastraipa"/>
        <w:numPr>
          <w:ilvl w:val="1"/>
          <w:numId w:val="1"/>
        </w:numPr>
        <w:spacing w:line="240" w:lineRule="auto"/>
        <w:ind w:left="0" w:firstLine="709"/>
        <w:rPr>
          <w:color w:val="000000" w:themeColor="text1"/>
        </w:rPr>
      </w:pPr>
      <w:r w:rsidRPr="00372A70">
        <w:rPr>
          <w:color w:val="000000" w:themeColor="text1"/>
        </w:rPr>
        <w:t xml:space="preserve"> </w:t>
      </w:r>
      <w:r w:rsidRPr="00372A70">
        <w:rPr>
          <w:rFonts w:cstheme="minorHAnsi"/>
          <w:b/>
          <w:bCs/>
          <w:color w:val="000000" w:themeColor="text1"/>
        </w:rPr>
        <w:t>Perkančioji organizacija</w:t>
      </w:r>
      <w:r w:rsidRPr="00372A70">
        <w:rPr>
          <w:rFonts w:cstheme="minorHAnsi"/>
          <w:color w:val="000000" w:themeColor="text1"/>
        </w:rPr>
        <w:t xml:space="preserve"> </w:t>
      </w:r>
      <w:bookmarkStart w:id="12" w:name="_Hlk134430016"/>
      <w:r w:rsidRPr="00372A70">
        <w:rPr>
          <w:rFonts w:cstheme="minorHAnsi"/>
          <w:color w:val="000000" w:themeColor="text1"/>
        </w:rPr>
        <w:t xml:space="preserve">–  </w:t>
      </w:r>
      <w:bookmarkEnd w:id="12"/>
      <w:r w:rsidRPr="00372A70">
        <w:rPr>
          <w:rFonts w:cstheme="minorHAnsi"/>
          <w:color w:val="000000" w:themeColor="text1"/>
        </w:rPr>
        <w:t xml:space="preserve"> Kaišiadorių Vaclovo Giržado progimnazija, įmonės kodas 190596323 buveinė </w:t>
      </w:r>
      <w:r w:rsidR="00D4709D" w:rsidRPr="00372A70">
        <w:rPr>
          <w:rFonts w:cstheme="minorHAnsi"/>
          <w:color w:val="000000" w:themeColor="text1"/>
        </w:rPr>
        <w:t>Paukštininkų g. 5, 56166 Kaišiadorys</w:t>
      </w:r>
      <w:r w:rsidRPr="00372A70">
        <w:rPr>
          <w:rFonts w:cstheme="minorHAnsi"/>
          <w:color w:val="000000" w:themeColor="text1"/>
        </w:rPr>
        <w:t>,.</w:t>
      </w:r>
      <w:r w:rsidR="00D4709D" w:rsidRPr="00372A70">
        <w:rPr>
          <w:rFonts w:cstheme="minorHAnsi"/>
          <w:color w:val="000000" w:themeColor="text1"/>
        </w:rPr>
        <w:t xml:space="preserve"> </w:t>
      </w:r>
      <w:r w:rsidRPr="00372A70">
        <w:rPr>
          <w:rFonts w:eastAsiaTheme="minorHAnsi" w:cstheme="minorHAnsi"/>
          <w:color w:val="000000" w:themeColor="text1"/>
          <w:lang w:eastAsia="en-US"/>
        </w:rPr>
        <w:t>Perkančioji organizacija nėra PVM mokėtoja</w:t>
      </w:r>
      <w:r w:rsidRPr="00372A70">
        <w:rPr>
          <w:rFonts w:cstheme="minorHAnsi"/>
          <w:color w:val="000000" w:themeColor="text1"/>
        </w:rPr>
        <w:t>.</w:t>
      </w:r>
    </w:p>
    <w:p w14:paraId="247D412B" w14:textId="77777777" w:rsidR="00D44817"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b/>
          <w:bCs/>
          <w:color w:val="000000" w:themeColor="text1"/>
        </w:rPr>
        <w:t>Pirkimą perkančiosios organizacijos vardu</w:t>
      </w:r>
      <w:r w:rsidRPr="00372A70">
        <w:rPr>
          <w:rFonts w:cstheme="minorHAnsi"/>
          <w:color w:val="000000" w:themeColor="text1"/>
        </w:rPr>
        <w:t xml:space="preserve"> </w:t>
      </w:r>
      <w:r w:rsidRPr="00372A70">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372A70">
        <w:rPr>
          <w:rFonts w:eastAsia="Calibri" w:cstheme="minorHAnsi"/>
          <w:color w:val="000000" w:themeColor="text1"/>
        </w:rPr>
        <w:t xml:space="preserve">Sutartį pasirašys </w:t>
      </w:r>
      <w:r w:rsidRPr="00372A70">
        <w:rPr>
          <w:rFonts w:cstheme="minorHAnsi"/>
          <w:color w:val="000000" w:themeColor="text1"/>
        </w:rPr>
        <w:t>perkančioji organizacija</w:t>
      </w:r>
      <w:r w:rsidRPr="00372A70">
        <w:rPr>
          <w:rFonts w:eastAsia="Calibri" w:cstheme="minorHAnsi"/>
          <w:color w:val="000000" w:themeColor="text1"/>
        </w:rPr>
        <w:t xml:space="preserve"> </w:t>
      </w:r>
      <w:r w:rsidRPr="00372A70">
        <w:rPr>
          <w:rFonts w:cstheme="minorHAnsi"/>
          <w:color w:val="000000" w:themeColor="text1"/>
        </w:rPr>
        <w:t xml:space="preserve">–   </w:t>
      </w:r>
      <w:r w:rsidR="004E2DFF" w:rsidRPr="00372A70">
        <w:rPr>
          <w:rFonts w:cstheme="minorHAnsi"/>
          <w:color w:val="000000" w:themeColor="text1"/>
        </w:rPr>
        <w:t>Kaišiadorių Vaclovo Giržado progimnazija</w:t>
      </w:r>
      <w:r w:rsidRPr="00372A70">
        <w:rPr>
          <w:rFonts w:cstheme="minorHAnsi"/>
          <w:color w:val="000000" w:themeColor="text1"/>
        </w:rPr>
        <w:t>.</w:t>
      </w:r>
      <w:r w:rsidRPr="00372A70">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14:paraId="7439CA30" w14:textId="77777777" w:rsidR="003C6471"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Pirkimas neatliekamas naudojantis centralizuotų pirkimų katalogu, nes: </w:t>
      </w:r>
      <w:r w:rsidR="00D44817" w:rsidRPr="00372A70">
        <w:rPr>
          <w:rFonts w:cstheme="minorHAnsi"/>
          <w:color w:val="000000" w:themeColor="text1"/>
        </w:rPr>
        <w:t xml:space="preserve">kataloge nėra siūlomų pirkimo objektą atitinkančių darbų. </w:t>
      </w:r>
    </w:p>
    <w:p w14:paraId="680E7CC9" w14:textId="77777777" w:rsidR="00D44817" w:rsidRPr="00372A70" w:rsidRDefault="00D44817"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Pr="00372A70">
            <w:rPr>
              <w:color w:val="000000" w:themeColor="text1"/>
            </w:rPr>
            <w:t>nėra</w:t>
          </w:r>
        </w:sdtContent>
      </w:sdt>
      <w:r w:rsidRPr="00372A70" w:rsidDel="00A100C8">
        <w:rPr>
          <w:rFonts w:cstheme="minorHAnsi"/>
          <w:color w:val="000000" w:themeColor="text1"/>
        </w:rPr>
        <w:t xml:space="preserve"> </w:t>
      </w:r>
      <w:r w:rsidRPr="00372A70">
        <w:rPr>
          <w:rFonts w:cstheme="minorHAnsi"/>
          <w:color w:val="000000" w:themeColor="text1"/>
        </w:rPr>
        <w:t>sudaroma.</w:t>
      </w:r>
    </w:p>
    <w:p w14:paraId="0ED613D9" w14:textId="77777777" w:rsidR="00B21554" w:rsidRPr="007F570E" w:rsidRDefault="00D44817" w:rsidP="008B5433">
      <w:pPr>
        <w:pStyle w:val="Sraopastraipa"/>
        <w:numPr>
          <w:ilvl w:val="1"/>
          <w:numId w:val="3"/>
        </w:numPr>
        <w:spacing w:line="240" w:lineRule="auto"/>
        <w:ind w:left="0" w:firstLine="709"/>
        <w:rPr>
          <w:rFonts w:cstheme="minorHAnsi"/>
          <w:color w:val="000000" w:themeColor="text1"/>
        </w:rPr>
      </w:pPr>
      <w:r w:rsidRPr="007F570E">
        <w:rPr>
          <w:color w:val="000000" w:themeColor="text1"/>
        </w:rPr>
        <w:t xml:space="preserve">Atliekamas žaliasis pirkimas. Pirkimas vykdomas vadovaujantis </w:t>
      </w:r>
      <w:hyperlink r:id="rId11" w:history="1">
        <w:r w:rsidRPr="007F570E">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7F570E">
        <w:rPr>
          <w:color w:val="000000" w:themeColor="text1"/>
        </w:rPr>
        <w:t xml:space="preserve"> </w:t>
      </w:r>
      <w:r w:rsidRPr="007F570E">
        <w:rPr>
          <w:rFonts w:cstheme="minorHAnsi"/>
          <w:color w:val="000000" w:themeColor="text1"/>
        </w:rPr>
        <w:t xml:space="preserve">4 punkto </w:t>
      </w:r>
      <w:r w:rsidR="00B21554" w:rsidRPr="007F570E">
        <w:rPr>
          <w:rFonts w:cstheme="minorHAnsi"/>
          <w:color w:val="000000" w:themeColor="text1"/>
        </w:rPr>
        <w:t>4.1.</w:t>
      </w:r>
      <w:r w:rsidR="00B21554" w:rsidRPr="007F570E">
        <w:rPr>
          <w:rFonts w:cstheme="minorHAnsi"/>
          <w:i/>
          <w:color w:val="000000" w:themeColor="text1"/>
        </w:rPr>
        <w:t xml:space="preserve"> </w:t>
      </w:r>
      <w:r w:rsidR="00B21554" w:rsidRPr="007F570E">
        <w:rPr>
          <w:rFonts w:cstheme="minorHAnsi"/>
          <w:color w:val="000000" w:themeColor="text1"/>
        </w:rPr>
        <w:t xml:space="preserve"> papunkčiu (-</w:t>
      </w:r>
      <w:proofErr w:type="spellStart"/>
      <w:r w:rsidR="00B21554" w:rsidRPr="007F570E">
        <w:rPr>
          <w:rFonts w:cstheme="minorHAnsi"/>
          <w:color w:val="000000" w:themeColor="text1"/>
        </w:rPr>
        <w:t>iais</w:t>
      </w:r>
      <w:proofErr w:type="spellEnd"/>
      <w:r w:rsidR="00B21554" w:rsidRPr="007F570E">
        <w:rPr>
          <w:rFonts w:cstheme="minorHAnsi"/>
          <w:color w:val="000000" w:themeColor="text1"/>
        </w:rPr>
        <w:t>).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14:paraId="45C423BA" w14:textId="77777777" w:rsidR="00D44817" w:rsidRPr="00B21554" w:rsidRDefault="00D44817" w:rsidP="008B5433">
      <w:pPr>
        <w:pStyle w:val="Sraopastraipa"/>
        <w:numPr>
          <w:ilvl w:val="1"/>
          <w:numId w:val="3"/>
        </w:numPr>
        <w:spacing w:line="240" w:lineRule="auto"/>
        <w:ind w:left="0" w:firstLine="709"/>
        <w:rPr>
          <w:rFonts w:cstheme="minorHAnsi"/>
          <w:color w:val="000000" w:themeColor="text1"/>
        </w:rPr>
      </w:pPr>
      <w:r w:rsidRPr="00B21554">
        <w:rPr>
          <w:rFonts w:eastAsia="Arial" w:cstheme="minorHAnsi"/>
          <w:color w:val="000000" w:themeColor="text1"/>
        </w:rPr>
        <w:t>Bendrosios pirkimo sąlygos yra neatskiriama šių pirkimo sąlygų dalis.</w:t>
      </w:r>
    </w:p>
    <w:p w14:paraId="109B83BE" w14:textId="77777777" w:rsidR="008B5433"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Tiesioginį ryšį su tiekėjais įgalioti palaikyti:</w:t>
      </w:r>
    </w:p>
    <w:p w14:paraId="3919DC73" w14:textId="77777777" w:rsidR="008B5433" w:rsidRDefault="003C6471" w:rsidP="008B5433">
      <w:pPr>
        <w:pStyle w:val="Sraopastraipa"/>
        <w:numPr>
          <w:ilvl w:val="2"/>
          <w:numId w:val="3"/>
        </w:numPr>
        <w:spacing w:line="240" w:lineRule="auto"/>
        <w:ind w:left="0" w:right="-115" w:firstLine="709"/>
        <w:rPr>
          <w:rStyle w:val="Hipersaitas"/>
          <w:rFonts w:cstheme="minorHAnsi"/>
          <w:color w:val="000000" w:themeColor="text1"/>
        </w:rPr>
      </w:pPr>
      <w:r w:rsidRPr="008B5433">
        <w:rPr>
          <w:rFonts w:cstheme="minorHAnsi"/>
          <w:b/>
          <w:bCs/>
          <w:color w:val="000000" w:themeColor="text1"/>
        </w:rPr>
        <w:t>dėl klausimų, susijusių su pirkimo objektu</w:t>
      </w:r>
      <w:r w:rsidRPr="008B5433">
        <w:rPr>
          <w:rFonts w:cstheme="minorHAnsi"/>
          <w:color w:val="000000" w:themeColor="text1"/>
        </w:rPr>
        <w:t xml:space="preserve"> –  Kaišiadorių </w:t>
      </w:r>
      <w:r w:rsidR="00D44817" w:rsidRPr="008B5433">
        <w:rPr>
          <w:rFonts w:cstheme="minorHAnsi"/>
          <w:color w:val="000000" w:themeColor="text1"/>
        </w:rPr>
        <w:t>Vaclovo Giržado progimnazijos</w:t>
      </w:r>
      <w:r w:rsidRPr="008B5433">
        <w:rPr>
          <w:rFonts w:cstheme="minorHAnsi"/>
          <w:color w:val="000000" w:themeColor="text1"/>
        </w:rPr>
        <w:t xml:space="preserve">, </w:t>
      </w:r>
      <w:r w:rsidR="00D44817" w:rsidRPr="008B5433">
        <w:rPr>
          <w:rFonts w:cstheme="minorHAnsi"/>
          <w:color w:val="000000" w:themeColor="text1"/>
        </w:rPr>
        <w:t>direktoriaus pavaduotojas ūkio ir bendriems reikalams</w:t>
      </w:r>
      <w:r w:rsidRPr="008B5433">
        <w:rPr>
          <w:rFonts w:cstheme="minorHAnsi"/>
          <w:color w:val="000000" w:themeColor="text1"/>
        </w:rPr>
        <w:t xml:space="preserve"> </w:t>
      </w:r>
      <w:r w:rsidR="00F86906" w:rsidRPr="008B5433">
        <w:rPr>
          <w:rFonts w:cstheme="minorHAnsi"/>
          <w:color w:val="000000" w:themeColor="text1"/>
        </w:rPr>
        <w:t>Vitalijus Bauras,</w:t>
      </w:r>
      <w:r w:rsidRPr="008B5433">
        <w:rPr>
          <w:rFonts w:cstheme="minorHAnsi"/>
          <w:color w:val="000000" w:themeColor="text1"/>
        </w:rPr>
        <w:t xml:space="preserve"> </w:t>
      </w:r>
      <w:r w:rsidR="008B5433">
        <w:rPr>
          <w:rFonts w:cstheme="minorHAnsi"/>
          <w:color w:val="000000" w:themeColor="text1"/>
        </w:rPr>
        <w:t>mob</w:t>
      </w:r>
      <w:r w:rsidRPr="008B5433">
        <w:rPr>
          <w:rFonts w:cstheme="minorHAnsi"/>
          <w:color w:val="000000" w:themeColor="text1"/>
        </w:rPr>
        <w:t>. +370 </w:t>
      </w:r>
      <w:r w:rsidR="00F86906" w:rsidRPr="008B5433">
        <w:rPr>
          <w:rFonts w:cstheme="minorHAnsi"/>
          <w:color w:val="000000" w:themeColor="text1"/>
        </w:rPr>
        <w:t>69852586</w:t>
      </w:r>
      <w:r w:rsidRPr="008B5433">
        <w:rPr>
          <w:rFonts w:cstheme="minorHAnsi"/>
          <w:color w:val="000000" w:themeColor="text1"/>
        </w:rPr>
        <w:t xml:space="preserve"> </w:t>
      </w:r>
      <w:proofErr w:type="spellStart"/>
      <w:r w:rsidRPr="008B5433">
        <w:rPr>
          <w:rFonts w:cstheme="minorHAnsi"/>
          <w:color w:val="000000" w:themeColor="text1"/>
        </w:rPr>
        <w:t>el.p</w:t>
      </w:r>
      <w:proofErr w:type="spellEnd"/>
      <w:r w:rsidRPr="008B5433">
        <w:rPr>
          <w:rFonts w:cstheme="minorHAnsi"/>
          <w:color w:val="000000" w:themeColor="text1"/>
        </w:rPr>
        <w:t xml:space="preserve">. </w:t>
      </w:r>
      <w:hyperlink r:id="rId12" w:history="1">
        <w:r w:rsidR="00F86906" w:rsidRPr="008B5433">
          <w:rPr>
            <w:rStyle w:val="Hipersaitas"/>
            <w:rFonts w:cstheme="minorHAnsi"/>
            <w:color w:val="000000" w:themeColor="text1"/>
          </w:rPr>
          <w:t>vitalijus.bauras@v.girzado-progimnazija.lt</w:t>
        </w:r>
      </w:hyperlink>
      <w:r w:rsidR="008B5433">
        <w:rPr>
          <w:rStyle w:val="Hipersaitas"/>
          <w:rFonts w:cstheme="minorHAnsi"/>
          <w:color w:val="000000" w:themeColor="text1"/>
        </w:rPr>
        <w:t>;</w:t>
      </w:r>
    </w:p>
    <w:p w14:paraId="7E7C49F6" w14:textId="77777777" w:rsidR="003C6471" w:rsidRPr="00372A70"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012E60A0" w14:textId="77777777"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F86906" w:rsidRPr="00372A70">
        <w:rPr>
          <w:rFonts w:eastAsia="Calibri" w:cstheme="minorHAnsi"/>
          <w:color w:val="000000" w:themeColor="text1"/>
        </w:rPr>
        <w:t>pastato ir teritorijos drenažo tinklų įrengimą</w:t>
      </w:r>
      <w:r w:rsidRPr="00372A70">
        <w:rPr>
          <w:rFonts w:eastAsia="Calibri" w:cstheme="minorHAnsi"/>
          <w:color w:val="000000" w:themeColor="text1"/>
        </w:rPr>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 specifikacija“</w:t>
      </w:r>
      <w:r w:rsidR="0092255C">
        <w:rPr>
          <w:rFonts w:cstheme="minorHAnsi"/>
          <w:color w:val="000000" w:themeColor="text1"/>
        </w:rPr>
        <w:t>.</w:t>
      </w:r>
    </w:p>
    <w:p w14:paraId="6B3D9025" w14:textId="77777777"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„Techninė specifikacija“.</w:t>
      </w:r>
    </w:p>
    <w:p w14:paraId="33CFDA39"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F3889C"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64CCA295" w14:textId="77777777" w:rsidR="003C6471" w:rsidRPr="00372A70" w:rsidRDefault="003C6471" w:rsidP="003C6471">
      <w:pPr>
        <w:pStyle w:val="Betarp"/>
        <w:ind w:firstLine="709"/>
        <w:contextualSpacing/>
        <w:rPr>
          <w:rFonts w:cstheme="minorHAnsi"/>
          <w:color w:val="000000" w:themeColor="text1"/>
        </w:rPr>
      </w:pPr>
    </w:p>
    <w:p w14:paraId="19862D23"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4B7E469F" w14:textId="77777777" w:rsidR="003C6471" w:rsidRPr="00372A70" w:rsidRDefault="003C6471" w:rsidP="003C6471">
      <w:pPr>
        <w:spacing w:line="240" w:lineRule="auto"/>
        <w:ind w:firstLine="0"/>
        <w:rPr>
          <w:color w:val="000000" w:themeColor="text1"/>
        </w:rPr>
      </w:pPr>
    </w:p>
    <w:p w14:paraId="4668105D" w14:textId="77777777"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7B79A8">
          <w:rPr>
            <w:rStyle w:val="Hipersaitas"/>
            <w:rFonts w:cstheme="minorHAnsi"/>
            <w:noProof/>
            <w:color w:val="000000" w:themeColor="text1"/>
            <w:sz w:val="22"/>
            <w:szCs w:val="22"/>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21488805" w14:textId="77777777" w:rsidR="00DD0BC3" w:rsidRPr="00127D80" w:rsidRDefault="00127D80" w:rsidP="00127D80">
      <w:pPr>
        <w:pStyle w:val="Sraopastraipa"/>
        <w:numPr>
          <w:ilvl w:val="1"/>
          <w:numId w:val="2"/>
        </w:numPr>
        <w:ind w:left="0" w:firstLine="697"/>
        <w:rPr>
          <w:rFonts w:cstheme="minorHAnsi"/>
          <w:color w:val="000000" w:themeColor="text1"/>
        </w:rPr>
      </w:pPr>
      <w:r w:rsidRPr="00127D80">
        <w:rPr>
          <w:rFonts w:cstheme="minorHAnsi"/>
          <w:color w:val="000000" w:themeColor="text1"/>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Pr>
          <w:rFonts w:cstheme="minorHAnsi"/>
          <w:color w:val="000000" w:themeColor="text1"/>
        </w:rPr>
        <w:t>2</w:t>
      </w:r>
      <w:r w:rsidRPr="00127D80">
        <w:rPr>
          <w:rFonts w:cstheme="minorHAnsi"/>
          <w:color w:val="000000" w:themeColor="text1"/>
        </w:rPr>
        <w:t xml:space="preserve"> pried</w:t>
      </w:r>
      <w:r>
        <w:rPr>
          <w:rFonts w:cstheme="minorHAnsi"/>
          <w:color w:val="000000" w:themeColor="text1"/>
        </w:rPr>
        <w:t>as „</w:t>
      </w:r>
      <w:r w:rsidRPr="00372A70">
        <w:rPr>
          <w:color w:val="000000" w:themeColor="text1"/>
        </w:rPr>
        <w:t>Tiekėjų kvalifikacijos reikalavimai ir reikalaujami kokybės bei aplinkos apsaugos vadybos sistemų standartai“</w:t>
      </w:r>
      <w:r w:rsidRPr="00127D80">
        <w:rPr>
          <w:rFonts w:cstheme="minorHAnsi"/>
          <w:color w:val="000000" w:themeColor="text1"/>
        </w:rPr>
        <w:t>. Tiekėjas, teikdamas pasiūlymą, įsipareigoja, kad sutartį vykdys tik teisę verstis atitinkama veikla turintys asmenys.</w:t>
      </w:r>
    </w:p>
    <w:p w14:paraId="7696DF2F" w14:textId="77777777" w:rsidR="003C6471" w:rsidRPr="00E64EA8"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lastRenderedPageBreak/>
        <w:t xml:space="preserve">Tiekėjas teikdamas pasiūlymą neturi pateikti nei EBVPD, </w:t>
      </w:r>
      <w:r w:rsidRPr="00E64EA8">
        <w:rPr>
          <w:rFonts w:eastAsia="Arial" w:cstheme="minorHAnsi"/>
          <w:color w:val="000000" w:themeColor="text1"/>
        </w:rPr>
        <w:t>nei laisvos formos deklaracijos dėl atitikties reikalavimams.</w:t>
      </w:r>
    </w:p>
    <w:p w14:paraId="14FD1732" w14:textId="77777777"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4C6F9C39"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70C92659" w14:textId="77777777"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pateikiamas</w:t>
      </w:r>
      <w:r w:rsidRPr="00372A70">
        <w:rPr>
          <w:rFonts w:cstheme="minorHAnsi"/>
          <w:color w:val="000000" w:themeColor="text1"/>
        </w:rPr>
        <w:t xml:space="preserve"> tiekėjo pasirašytas pasiūlymas, parengtas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pateiktą pasiūlymo formą ir pasiūlymo formoje nurodyti ir kiti, tiekėjo nuomone, būtini dokumentai (jų kopijos)</w:t>
      </w:r>
      <w:r w:rsidR="004E2DFF">
        <w:rPr>
          <w:rFonts w:cstheme="minorHAnsi"/>
          <w:color w:val="000000" w:themeColor="text1"/>
        </w:rPr>
        <w:t xml:space="preserve"> pirkimo sąlygų 1 priede „Techninė specifikacija“</w:t>
      </w:r>
      <w:r w:rsidR="00212B7D">
        <w:rPr>
          <w:rFonts w:cstheme="minorHAnsi"/>
          <w:color w:val="000000" w:themeColor="text1"/>
        </w:rPr>
        <w:t>:</w:t>
      </w:r>
      <w:r w:rsidR="00E64EA8">
        <w:rPr>
          <w:rFonts w:cstheme="minorHAnsi"/>
          <w:color w:val="000000" w:themeColor="text1"/>
        </w:rPr>
        <w:t xml:space="preserve"> </w:t>
      </w:r>
    </w:p>
    <w:p w14:paraId="6FD116E5"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 xml:space="preserve">4.2.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4368450E"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122DF94A"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08C13F23"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Pasiūlymas turi būti par</w:t>
      </w:r>
      <w:r w:rsidRPr="007F570E">
        <w:rPr>
          <w:rFonts w:eastAsia="Arial" w:cstheme="minorHAnsi"/>
          <w:color w:val="000000" w:themeColor="text1"/>
        </w:rPr>
        <w:t>engtas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pasiūlymu teikiami dokumentai parengti ne ta kalba, kuria reikalaujama, turi būti pateiktas tikslus vertimas į reikalaujamą kalbą. </w:t>
      </w:r>
    </w:p>
    <w:p w14:paraId="789FDE7B"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826FA70"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7A6267EF" w14:textId="77777777"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2C3A4671"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52AD3863"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A5917EA"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26F73FB4" w14:textId="77777777"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7653B21B" w14:textId="77777777"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14:paraId="03E4AE39"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76FC7049" w14:textId="77777777" w:rsidR="003C6471" w:rsidRPr="00372A70" w:rsidRDefault="003C6471" w:rsidP="003C6471">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Pr="00372A70">
        <w:rPr>
          <w:rFonts w:cstheme="minorHAnsi"/>
          <w:color w:val="000000" w:themeColor="text1"/>
        </w:rPr>
        <w:t xml:space="preserve"> </w:t>
      </w:r>
    </w:p>
    <w:p w14:paraId="4D6C8778" w14:textId="77777777" w:rsidR="003C6471" w:rsidRDefault="003C6471" w:rsidP="003C6471">
      <w:pPr>
        <w:pStyle w:val="Betarp"/>
        <w:spacing w:line="300" w:lineRule="auto"/>
        <w:ind w:firstLine="0"/>
        <w:contextualSpacing/>
        <w:rPr>
          <w:rFonts w:ascii="Arial" w:eastAsiaTheme="minorHAnsi" w:hAnsi="Arial" w:cs="Arial"/>
          <w:bCs/>
          <w:iCs/>
          <w:color w:val="000000" w:themeColor="text1"/>
        </w:rPr>
      </w:pPr>
    </w:p>
    <w:p w14:paraId="5795F69C" w14:textId="77777777" w:rsidR="008B5433" w:rsidRPr="00372A70" w:rsidRDefault="008B5433" w:rsidP="003C6471">
      <w:pPr>
        <w:pStyle w:val="Betarp"/>
        <w:spacing w:line="300" w:lineRule="auto"/>
        <w:ind w:firstLine="0"/>
        <w:contextualSpacing/>
        <w:rPr>
          <w:rFonts w:ascii="Arial" w:eastAsiaTheme="minorHAnsi" w:hAnsi="Arial" w:cs="Arial"/>
          <w:bCs/>
          <w:iCs/>
          <w:color w:val="000000" w:themeColor="text1"/>
        </w:rPr>
      </w:pPr>
    </w:p>
    <w:p w14:paraId="2F22ADB8" w14:textId="77777777" w:rsidR="003C6471" w:rsidRPr="00372A70" w:rsidRDefault="003C6471" w:rsidP="003C6471">
      <w:pPr>
        <w:rPr>
          <w:rFonts w:eastAsiaTheme="minorHAnsi" w:cstheme="minorHAnsi"/>
          <w:bCs/>
          <w:iCs/>
          <w:color w:val="000000" w:themeColor="text1"/>
        </w:rPr>
      </w:pPr>
    </w:p>
    <w:p w14:paraId="606F26A9" w14:textId="77777777" w:rsidR="002D6D77" w:rsidRDefault="002D6D77" w:rsidP="003C6471">
      <w:pPr>
        <w:ind w:firstLine="7371"/>
        <w:rPr>
          <w:rFonts w:cstheme="minorHAnsi"/>
          <w:color w:val="000000" w:themeColor="text1"/>
        </w:rPr>
      </w:pPr>
    </w:p>
    <w:p w14:paraId="232B11CA" w14:textId="77777777" w:rsidR="002D6D77" w:rsidRDefault="002D6D77" w:rsidP="003C6471">
      <w:pPr>
        <w:ind w:firstLine="7371"/>
        <w:rPr>
          <w:rFonts w:cstheme="minorHAnsi"/>
          <w:color w:val="000000" w:themeColor="text1"/>
        </w:rPr>
      </w:pPr>
    </w:p>
    <w:p w14:paraId="4656378B" w14:textId="77777777" w:rsidR="002D6D77" w:rsidRDefault="002D6D77" w:rsidP="003C6471">
      <w:pPr>
        <w:ind w:firstLine="7371"/>
        <w:rPr>
          <w:rFonts w:cstheme="minorHAnsi"/>
          <w:color w:val="000000" w:themeColor="text1"/>
        </w:rPr>
      </w:pPr>
    </w:p>
    <w:p w14:paraId="749D9C12" w14:textId="3591960D" w:rsidR="003C6471" w:rsidRPr="00372A70" w:rsidRDefault="003C6471" w:rsidP="003C6471">
      <w:pPr>
        <w:ind w:firstLine="7371"/>
        <w:rPr>
          <w:rFonts w:eastAsiaTheme="minorHAnsi" w:cstheme="minorHAnsi"/>
          <w:bCs/>
          <w:iCs/>
          <w:color w:val="000000" w:themeColor="text1"/>
        </w:rPr>
      </w:pPr>
      <w:r w:rsidRPr="00372A70">
        <w:rPr>
          <w:rFonts w:cstheme="minorHAnsi"/>
          <w:color w:val="000000" w:themeColor="text1"/>
        </w:rPr>
        <w:lastRenderedPageBreak/>
        <w:t xml:space="preserve">Pirkimo sąlygų </w:t>
      </w:r>
      <w:r w:rsidR="002B20A7">
        <w:rPr>
          <w:rFonts w:cstheme="minorHAnsi"/>
          <w:color w:val="000000" w:themeColor="text1"/>
          <w:lang w:val="en-US"/>
        </w:rPr>
        <w:t>8</w:t>
      </w:r>
      <w:r w:rsidRPr="00372A70">
        <w:rPr>
          <w:rFonts w:cstheme="minorHAnsi"/>
          <w:color w:val="000000" w:themeColor="text1"/>
        </w:rPr>
        <w:t xml:space="preserve"> priedas „Terminai“</w:t>
      </w:r>
    </w:p>
    <w:p w14:paraId="5D7950CE" w14:textId="77777777" w:rsidR="003C6471" w:rsidRDefault="003C6471" w:rsidP="003C6471">
      <w:pPr>
        <w:rPr>
          <w:rFonts w:eastAsiaTheme="minorHAnsi" w:cstheme="minorHAnsi"/>
          <w:bCs/>
          <w:iCs/>
          <w:color w:val="000000" w:themeColor="text1"/>
        </w:rPr>
      </w:pPr>
    </w:p>
    <w:p w14:paraId="121DC8D4" w14:textId="77777777" w:rsidR="002D6D77" w:rsidRPr="00372A70" w:rsidRDefault="002D6D77" w:rsidP="003C6471">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943"/>
        <w:gridCol w:w="3402"/>
        <w:gridCol w:w="3424"/>
      </w:tblGrid>
      <w:tr w:rsidR="00372A70" w:rsidRPr="00372A70" w14:paraId="675F5CE0" w14:textId="77777777" w:rsidTr="008B5433">
        <w:trPr>
          <w:trHeight w:val="20"/>
        </w:trPr>
        <w:tc>
          <w:tcPr>
            <w:tcW w:w="600" w:type="dxa"/>
          </w:tcPr>
          <w:p w14:paraId="1BAE2643"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Eil.</w:t>
            </w:r>
          </w:p>
          <w:p w14:paraId="02FEA97E"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Nr.</w:t>
            </w:r>
          </w:p>
        </w:tc>
        <w:tc>
          <w:tcPr>
            <w:tcW w:w="2943" w:type="dxa"/>
          </w:tcPr>
          <w:p w14:paraId="7EB8EF62"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
                <w:color w:val="000000" w:themeColor="text1"/>
              </w:rPr>
              <w:t xml:space="preserve">VEIKSMAS </w:t>
            </w:r>
          </w:p>
        </w:tc>
        <w:tc>
          <w:tcPr>
            <w:tcW w:w="3402" w:type="dxa"/>
            <w:hideMark/>
          </w:tcPr>
          <w:p w14:paraId="17C46DAE" w14:textId="77777777"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DATA/DIENŲ SKAIČIUS/ LAIKAS</w:t>
            </w:r>
          </w:p>
          <w:p w14:paraId="65B065FB"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(Lietuvos laiku)</w:t>
            </w:r>
          </w:p>
        </w:tc>
        <w:tc>
          <w:tcPr>
            <w:tcW w:w="3424" w:type="dxa"/>
            <w:hideMark/>
          </w:tcPr>
          <w:p w14:paraId="3B4529BF" w14:textId="77777777"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PASTABOS</w:t>
            </w:r>
          </w:p>
        </w:tc>
      </w:tr>
      <w:tr w:rsidR="00372A70" w:rsidRPr="00372A70" w14:paraId="48141463" w14:textId="77777777" w:rsidTr="008B5433">
        <w:trPr>
          <w:trHeight w:val="20"/>
        </w:trPr>
        <w:tc>
          <w:tcPr>
            <w:tcW w:w="600" w:type="dxa"/>
          </w:tcPr>
          <w:p w14:paraId="507AEB12"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p>
        </w:tc>
        <w:tc>
          <w:tcPr>
            <w:tcW w:w="2943" w:type="dxa"/>
          </w:tcPr>
          <w:p w14:paraId="1698E862"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Pasiūlymų pateikimo terminas</w:t>
            </w:r>
          </w:p>
        </w:tc>
        <w:tc>
          <w:tcPr>
            <w:tcW w:w="3402" w:type="dxa"/>
          </w:tcPr>
          <w:p w14:paraId="0317BF16"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Bus nurodytas skelbime apie pirkimą. </w:t>
            </w:r>
          </w:p>
        </w:tc>
        <w:tc>
          <w:tcPr>
            <w:tcW w:w="3424" w:type="dxa"/>
          </w:tcPr>
          <w:p w14:paraId="410A6D68"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Perkančioji organizacija turi teisę pratęsti pasiūlymų pateikimo terminą.</w:t>
            </w:r>
          </w:p>
        </w:tc>
      </w:tr>
      <w:tr w:rsidR="00372A70" w:rsidRPr="00372A70" w14:paraId="62E802CB" w14:textId="77777777" w:rsidTr="008B5433">
        <w:trPr>
          <w:trHeight w:val="20"/>
        </w:trPr>
        <w:tc>
          <w:tcPr>
            <w:tcW w:w="600" w:type="dxa"/>
          </w:tcPr>
          <w:p w14:paraId="455EF022"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2.</w:t>
            </w:r>
          </w:p>
        </w:tc>
        <w:tc>
          <w:tcPr>
            <w:tcW w:w="2943" w:type="dxa"/>
          </w:tcPr>
          <w:p w14:paraId="662F1DD8"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color w:val="000000" w:themeColor="text1"/>
              </w:rPr>
              <w:t>Pasiūlymą patikslinti pirkimo dokumentus arba prašymus dėl pirkimo dokumentų paaiškinimų tiekėjas turi pateikti ne vėliau kaip:</w:t>
            </w:r>
          </w:p>
        </w:tc>
        <w:tc>
          <w:tcPr>
            <w:tcW w:w="3402" w:type="dxa"/>
          </w:tcPr>
          <w:p w14:paraId="3898CAF9"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Likus </w:t>
            </w:r>
            <w:r w:rsidRPr="00372A70">
              <w:rPr>
                <w:rFonts w:asciiTheme="minorHAnsi" w:hAnsiTheme="minorHAnsi" w:cstheme="minorHAnsi"/>
                <w:b/>
                <w:color w:val="000000" w:themeColor="text1"/>
              </w:rPr>
              <w:t>2 darbo dienoms</w:t>
            </w:r>
            <w:r w:rsidRPr="00372A70">
              <w:rPr>
                <w:rFonts w:asciiTheme="minorHAnsi" w:hAnsiTheme="minorHAnsi" w:cstheme="minorHAnsi"/>
                <w:color w:val="000000" w:themeColor="text1"/>
              </w:rPr>
              <w:t xml:space="preserve"> iki pasiūlymų pateikimo termino pabaigos.</w:t>
            </w:r>
          </w:p>
        </w:tc>
        <w:tc>
          <w:tcPr>
            <w:tcW w:w="3424" w:type="dxa"/>
          </w:tcPr>
          <w:p w14:paraId="58AF94B0" w14:textId="77777777" w:rsidR="003C6471" w:rsidRPr="00372A70" w:rsidRDefault="003C6471" w:rsidP="008B5433">
            <w:pPr>
              <w:spacing w:line="240" w:lineRule="auto"/>
              <w:ind w:firstLine="0"/>
              <w:rPr>
                <w:rFonts w:asciiTheme="minorHAnsi" w:hAnsiTheme="minorHAnsi" w:cstheme="minorHAnsi"/>
                <w:color w:val="000000" w:themeColor="text1"/>
              </w:rPr>
            </w:pPr>
          </w:p>
        </w:tc>
      </w:tr>
      <w:tr w:rsidR="00372A70" w:rsidRPr="00372A70" w14:paraId="757DCB06" w14:textId="77777777" w:rsidTr="008B5433">
        <w:trPr>
          <w:trHeight w:val="20"/>
        </w:trPr>
        <w:tc>
          <w:tcPr>
            <w:tcW w:w="600" w:type="dxa"/>
          </w:tcPr>
          <w:p w14:paraId="79C0244C"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3.</w:t>
            </w:r>
          </w:p>
        </w:tc>
        <w:tc>
          <w:tcPr>
            <w:tcW w:w="2943" w:type="dxa"/>
          </w:tcPr>
          <w:p w14:paraId="5B3D6FCB"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pirkimo dokumentų paaiškinimą, patikslinimą pateikia visiems dalyviams:</w:t>
            </w:r>
          </w:p>
        </w:tc>
        <w:tc>
          <w:tcPr>
            <w:tcW w:w="3402" w:type="dxa"/>
          </w:tcPr>
          <w:p w14:paraId="5EF6A612"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Likus ne mažiau kaip</w:t>
            </w:r>
            <w:r w:rsidRPr="00372A70">
              <w:rPr>
                <w:rFonts w:asciiTheme="minorHAnsi" w:hAnsiTheme="minorHAnsi" w:cstheme="minorHAnsi"/>
                <w:b/>
                <w:color w:val="000000" w:themeColor="text1"/>
              </w:rPr>
              <w:t xml:space="preserve"> 1 darbo dienai</w:t>
            </w:r>
            <w:r w:rsidRPr="00372A70">
              <w:rPr>
                <w:rFonts w:asciiTheme="minorHAnsi" w:hAnsiTheme="minorHAnsi" w:cstheme="minorHAnsi"/>
                <w:color w:val="000000" w:themeColor="text1"/>
              </w:rPr>
              <w:t xml:space="preserve"> iki pasiūlymų pateikimo termino pabaigos.</w:t>
            </w:r>
          </w:p>
        </w:tc>
        <w:tc>
          <w:tcPr>
            <w:tcW w:w="3424" w:type="dxa"/>
          </w:tcPr>
          <w:p w14:paraId="374DECE3"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 paaiškinimai ar patikslinimai teikiami perkančiosios organizacijos iniciatyva, jų pateikimo terminas nesikeičia. </w:t>
            </w:r>
          </w:p>
          <w:p w14:paraId="43858CF7"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00E99878" w14:textId="77777777" w:rsidTr="008B5433">
        <w:trPr>
          <w:trHeight w:val="1055"/>
        </w:trPr>
        <w:tc>
          <w:tcPr>
            <w:tcW w:w="600" w:type="dxa"/>
          </w:tcPr>
          <w:p w14:paraId="75E2A993"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4.</w:t>
            </w:r>
          </w:p>
        </w:tc>
        <w:tc>
          <w:tcPr>
            <w:tcW w:w="2943" w:type="dxa"/>
            <w:hideMark/>
          </w:tcPr>
          <w:p w14:paraId="13906B1C"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Pradinis susipažinimas su CVP IS priemonėmis gautais pasiūlymais</w:t>
            </w:r>
          </w:p>
        </w:tc>
        <w:tc>
          <w:tcPr>
            <w:tcW w:w="3402" w:type="dxa"/>
            <w:hideMark/>
          </w:tcPr>
          <w:p w14:paraId="2669CAA5"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Pradedamas ne anksčiau nei po 30 minučių po galutinių pasiūlymų pateikimo termino pabaigos</w:t>
            </w:r>
          </w:p>
        </w:tc>
        <w:tc>
          <w:tcPr>
            <w:tcW w:w="3424" w:type="dxa"/>
            <w:hideMark/>
          </w:tcPr>
          <w:p w14:paraId="438FDBA1" w14:textId="77777777" w:rsidR="003C6471" w:rsidRPr="00372A70" w:rsidRDefault="003C6471" w:rsidP="008B5433">
            <w:pPr>
              <w:spacing w:line="240" w:lineRule="auto"/>
              <w:ind w:firstLine="34"/>
              <w:rPr>
                <w:rFonts w:asciiTheme="minorHAnsi" w:hAnsiTheme="minorHAnsi" w:cstheme="minorHAnsi"/>
                <w:iCs/>
                <w:color w:val="000000" w:themeColor="text1"/>
              </w:rPr>
            </w:pPr>
          </w:p>
        </w:tc>
      </w:tr>
      <w:tr w:rsidR="00372A70" w:rsidRPr="00372A70" w14:paraId="237B67BD" w14:textId="77777777" w:rsidTr="008B5433">
        <w:trPr>
          <w:trHeight w:val="20"/>
        </w:trPr>
        <w:tc>
          <w:tcPr>
            <w:tcW w:w="600" w:type="dxa"/>
          </w:tcPr>
          <w:p w14:paraId="1C8AD311"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5.</w:t>
            </w:r>
          </w:p>
        </w:tc>
        <w:tc>
          <w:tcPr>
            <w:tcW w:w="2943" w:type="dxa"/>
          </w:tcPr>
          <w:p w14:paraId="14CFF1BF"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Pasiūlymo galiojimo ir pasiūlymo galiojimo užtikrinimo (jei taikoma) terminas ne trumpesnis kaip</w:t>
            </w:r>
          </w:p>
        </w:tc>
        <w:tc>
          <w:tcPr>
            <w:tcW w:w="3402" w:type="dxa"/>
            <w:shd w:val="clear" w:color="auto" w:fill="auto"/>
          </w:tcPr>
          <w:p w14:paraId="0879DEB4" w14:textId="77777777" w:rsidR="003C6471" w:rsidRPr="00372A70" w:rsidRDefault="003C6471" w:rsidP="008B5433">
            <w:pPr>
              <w:spacing w:line="240" w:lineRule="auto"/>
              <w:ind w:firstLine="34"/>
              <w:rPr>
                <w:rFonts w:asciiTheme="minorHAnsi" w:hAnsiTheme="minorHAnsi" w:cstheme="minorHAnsi"/>
                <w:b/>
                <w:bCs/>
                <w:color w:val="000000" w:themeColor="text1"/>
              </w:rPr>
            </w:pPr>
            <w:r w:rsidRPr="00372A70">
              <w:rPr>
                <w:rFonts w:asciiTheme="minorHAnsi" w:hAnsiTheme="minorHAnsi" w:cstheme="minorHAnsi"/>
                <w:color w:val="000000" w:themeColor="text1"/>
              </w:rPr>
              <w:t xml:space="preserve">90 (devyniasdešimt) dienų nuo </w:t>
            </w:r>
            <w:r w:rsidRPr="00372A70">
              <w:rPr>
                <w:rFonts w:asciiTheme="minorHAnsi" w:hAnsiTheme="minorHAnsi" w:cstheme="minorHAnsi"/>
                <w:b/>
                <w:bCs/>
                <w:color w:val="000000" w:themeColor="text1"/>
              </w:rPr>
              <w:t>pasiūlymų pateikimo galutinio termino pabaigos.</w:t>
            </w:r>
          </w:p>
          <w:p w14:paraId="466164F6"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216B1117"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3E719A24" w14:textId="77777777" w:rsidTr="008B5433">
        <w:trPr>
          <w:trHeight w:val="20"/>
        </w:trPr>
        <w:tc>
          <w:tcPr>
            <w:tcW w:w="600" w:type="dxa"/>
          </w:tcPr>
          <w:p w14:paraId="504782F8"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6.</w:t>
            </w:r>
          </w:p>
        </w:tc>
        <w:tc>
          <w:tcPr>
            <w:tcW w:w="2943" w:type="dxa"/>
          </w:tcPr>
          <w:p w14:paraId="62783E9B"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atsako dalyviui, ar jis sutinka priimti dalyvio siūlomą pasiūlymo galiojimo užtikrinimą patvirtinantį dokumentą ne vėliau kaip per</w:t>
            </w:r>
          </w:p>
        </w:tc>
        <w:tc>
          <w:tcPr>
            <w:tcW w:w="3402" w:type="dxa"/>
          </w:tcPr>
          <w:p w14:paraId="3A06AA55"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14:paraId="2CC1598B"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1094FB19"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50BDF9AE" w14:textId="77777777" w:rsidTr="008B5433">
        <w:trPr>
          <w:trHeight w:val="20"/>
        </w:trPr>
        <w:tc>
          <w:tcPr>
            <w:tcW w:w="600" w:type="dxa"/>
          </w:tcPr>
          <w:p w14:paraId="2733296D"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7.</w:t>
            </w:r>
          </w:p>
        </w:tc>
        <w:tc>
          <w:tcPr>
            <w:tcW w:w="2943" w:type="dxa"/>
          </w:tcPr>
          <w:p w14:paraId="70C905F9"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Pasiūlymo galiojimo užtikrinimas pirkimo dalyviui grąžinamas (arba atsisakoma teisių į jį) per</w:t>
            </w:r>
          </w:p>
        </w:tc>
        <w:tc>
          <w:tcPr>
            <w:tcW w:w="3402" w:type="dxa"/>
          </w:tcPr>
          <w:p w14:paraId="6AF71751"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14:paraId="244673FE"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3DDC8A9A"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06AF14B1" w14:textId="77777777" w:rsidTr="008B5433">
        <w:trPr>
          <w:trHeight w:val="20"/>
        </w:trPr>
        <w:tc>
          <w:tcPr>
            <w:tcW w:w="600" w:type="dxa"/>
          </w:tcPr>
          <w:p w14:paraId="232069D8"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8.</w:t>
            </w:r>
          </w:p>
        </w:tc>
        <w:tc>
          <w:tcPr>
            <w:tcW w:w="2943" w:type="dxa"/>
          </w:tcPr>
          <w:p w14:paraId="2D8950F2"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informuoja dalyvius apie EBVPD vertinimo rezultatus, jeigu taikoma, ne vėliau kaip per</w:t>
            </w:r>
          </w:p>
        </w:tc>
        <w:tc>
          <w:tcPr>
            <w:tcW w:w="3402" w:type="dxa"/>
          </w:tcPr>
          <w:p w14:paraId="07F326B7"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bCs/>
                <w:color w:val="000000" w:themeColor="text1"/>
              </w:rPr>
              <w:t>NETAIKOMA</w:t>
            </w:r>
          </w:p>
        </w:tc>
        <w:tc>
          <w:tcPr>
            <w:tcW w:w="3424" w:type="dxa"/>
          </w:tcPr>
          <w:p w14:paraId="1620E2F2"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45BFFE77" w14:textId="77777777" w:rsidTr="008B5433">
        <w:trPr>
          <w:trHeight w:val="20"/>
        </w:trPr>
        <w:tc>
          <w:tcPr>
            <w:tcW w:w="600" w:type="dxa"/>
          </w:tcPr>
          <w:p w14:paraId="05B97550"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9.</w:t>
            </w:r>
          </w:p>
        </w:tc>
        <w:tc>
          <w:tcPr>
            <w:tcW w:w="2943" w:type="dxa"/>
            <w:hideMark/>
          </w:tcPr>
          <w:p w14:paraId="36D63B94"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dalyviams praneša apie priimtą sprendimą nustatyti laimėjusį pasiūlymą, dėl kurio bus sudaroma sutartis ne vėliau kaip per</w:t>
            </w:r>
          </w:p>
        </w:tc>
        <w:tc>
          <w:tcPr>
            <w:tcW w:w="3402" w:type="dxa"/>
            <w:hideMark/>
          </w:tcPr>
          <w:p w14:paraId="53B87B79" w14:textId="77777777" w:rsidR="003C6471" w:rsidRPr="00372A70" w:rsidRDefault="003C6471" w:rsidP="008B5433">
            <w:pPr>
              <w:spacing w:line="240" w:lineRule="auto"/>
              <w:ind w:firstLine="34"/>
              <w:rPr>
                <w:rFonts w:asciiTheme="minorHAnsi" w:hAnsiTheme="minorHAnsi" w:cstheme="minorHAnsi"/>
                <w:bCs/>
                <w:color w:val="000000" w:themeColor="text1"/>
              </w:rPr>
            </w:pPr>
            <w:r w:rsidRPr="00372A70">
              <w:rPr>
                <w:rFonts w:asciiTheme="minorHAnsi" w:hAnsiTheme="minorHAnsi" w:cstheme="minorHAnsi"/>
                <w:bCs/>
                <w:color w:val="000000" w:themeColor="text1"/>
              </w:rPr>
              <w:t>3 (tris) darbo dienas nuo sprendimo priėmimo dienos</w:t>
            </w:r>
          </w:p>
        </w:tc>
        <w:tc>
          <w:tcPr>
            <w:tcW w:w="3424" w:type="dxa"/>
            <w:hideMark/>
          </w:tcPr>
          <w:p w14:paraId="6765C192"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7321775B" w14:textId="77777777" w:rsidTr="008B5433">
        <w:trPr>
          <w:trHeight w:val="20"/>
        </w:trPr>
        <w:tc>
          <w:tcPr>
            <w:tcW w:w="600" w:type="dxa"/>
          </w:tcPr>
          <w:p w14:paraId="719201CE"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10.</w:t>
            </w:r>
          </w:p>
        </w:tc>
        <w:tc>
          <w:tcPr>
            <w:tcW w:w="2943" w:type="dxa"/>
            <w:hideMark/>
          </w:tcPr>
          <w:p w14:paraId="095C2F3B" w14:textId="77777777" w:rsidR="003C6471" w:rsidRPr="00372A70" w:rsidRDefault="003C6471" w:rsidP="008B5433">
            <w:pPr>
              <w:spacing w:line="240" w:lineRule="auto"/>
              <w:ind w:firstLine="0"/>
              <w:rPr>
                <w:rFonts w:asciiTheme="minorHAnsi" w:hAnsiTheme="minorHAnsi" w:cstheme="minorHAnsi"/>
                <w:color w:val="000000" w:themeColor="text1"/>
                <w:shd w:val="clear" w:color="auto" w:fill="FFFFFF"/>
              </w:rPr>
            </w:pPr>
            <w:r w:rsidRPr="00372A70">
              <w:rPr>
                <w:rFonts w:asciiTheme="minorHAnsi" w:hAnsiTheme="minorHAnsi" w:cstheme="minorHAnsi"/>
                <w:color w:val="000000" w:themeColor="text1"/>
                <w:shd w:val="clear" w:color="auto" w:fill="FFFFFF"/>
              </w:rPr>
              <w:t xml:space="preserve">Dalyvis turi teisę pateikti pretenziją </w:t>
            </w:r>
            <w:r w:rsidRPr="00372A70">
              <w:rPr>
                <w:rFonts w:asciiTheme="minorHAnsi" w:eastAsia="Arial" w:hAnsiTheme="minorHAnsi" w:cstheme="minorHAnsi"/>
                <w:color w:val="000000" w:themeColor="text1"/>
              </w:rPr>
              <w:t xml:space="preserve">perkančiajai organizacijai </w:t>
            </w:r>
            <w:r w:rsidRPr="00372A70">
              <w:rPr>
                <w:rFonts w:asciiTheme="minorHAnsi" w:hAnsiTheme="minorHAnsi" w:cstheme="minorHAnsi"/>
                <w:color w:val="000000" w:themeColor="text1"/>
                <w:shd w:val="clear" w:color="auto" w:fill="FFFFFF"/>
              </w:rPr>
              <w:t xml:space="preserve">pateikti prašymą ar pareikšti ieškinį teismui </w:t>
            </w:r>
            <w:r w:rsidRPr="00372A70">
              <w:rPr>
                <w:rFonts w:asciiTheme="minorHAnsi" w:hAnsiTheme="minorHAnsi" w:cstheme="minorHAnsi"/>
                <w:color w:val="000000" w:themeColor="text1"/>
              </w:rPr>
              <w:t>ne vėliau kaip per</w:t>
            </w:r>
          </w:p>
        </w:tc>
        <w:tc>
          <w:tcPr>
            <w:tcW w:w="3402" w:type="dxa"/>
            <w:hideMark/>
          </w:tcPr>
          <w:p w14:paraId="308C936C"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5 (penkias) darbo dienas</w:t>
            </w:r>
          </w:p>
          <w:p w14:paraId="1C00576D" w14:textId="77777777" w:rsidR="003C6471" w:rsidRPr="00372A70" w:rsidRDefault="003C6471" w:rsidP="008B5433">
            <w:pPr>
              <w:spacing w:line="240" w:lineRule="auto"/>
              <w:ind w:firstLine="34"/>
              <w:rPr>
                <w:rFonts w:asciiTheme="minorHAnsi" w:hAnsiTheme="minorHAnsi" w:cstheme="minorHAnsi"/>
                <w:color w:val="000000" w:themeColor="text1"/>
              </w:rPr>
            </w:pPr>
          </w:p>
          <w:p w14:paraId="5426A51F"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nuo </w:t>
            </w:r>
            <w:r w:rsidRPr="00372A70">
              <w:rPr>
                <w:rFonts w:asciiTheme="minorHAnsi" w:eastAsia="Arial" w:hAnsiTheme="minorHAnsi" w:cstheme="minorHAnsi"/>
                <w:color w:val="000000" w:themeColor="text1"/>
              </w:rPr>
              <w:t xml:space="preserve">perkančiosios organizacijos </w:t>
            </w:r>
            <w:r w:rsidRPr="00372A70">
              <w:rPr>
                <w:rFonts w:asciiTheme="minorHAnsi" w:hAnsiTheme="minorHAnsi" w:cstheme="minorHAnsi"/>
                <w:color w:val="000000" w:themeColor="text1"/>
              </w:rPr>
              <w:t xml:space="preserve">pranešimo raštu apie jos priimtą sprendimą išsiuntimo tiekėjams </w:t>
            </w:r>
            <w:r w:rsidRPr="00372A70">
              <w:rPr>
                <w:rFonts w:asciiTheme="minorHAnsi" w:hAnsiTheme="minorHAnsi" w:cstheme="minorHAnsi"/>
                <w:color w:val="000000" w:themeColor="text1"/>
              </w:rPr>
              <w:lastRenderedPageBreak/>
              <w:t xml:space="preserve">dienos arba nuo paskelbimo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 xml:space="preserve">priimtus sprendimus dienos, jei VPĮ nenumato reikalavimo raštu informuoti tiekėjus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priimtus sprendimus;</w:t>
            </w:r>
          </w:p>
          <w:p w14:paraId="69997CC3" w14:textId="77777777" w:rsidR="003C6471" w:rsidRPr="00372A70" w:rsidRDefault="003C6471" w:rsidP="008B5433">
            <w:pPr>
              <w:spacing w:line="240" w:lineRule="auto"/>
              <w:ind w:firstLine="34"/>
              <w:rPr>
                <w:rFonts w:asciiTheme="minorHAnsi" w:hAnsiTheme="minorHAnsi" w:cstheme="minorHAnsi"/>
                <w:color w:val="000000" w:themeColor="text1"/>
              </w:rPr>
            </w:pPr>
          </w:p>
          <w:p w14:paraId="40543143"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15 (penkiolika) dienų nuo pranešimo išsiuntimo tiekėjams dienos, jeigu šis pranešimas nebuvo siunčiamas elektroninėmis priemonėmis. </w:t>
            </w:r>
          </w:p>
          <w:p w14:paraId="78F2AACF"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hideMark/>
          </w:tcPr>
          <w:p w14:paraId="108FAE61" w14:textId="77777777" w:rsidR="003C6471" w:rsidRPr="00372A70" w:rsidRDefault="003C6471" w:rsidP="008B5433">
            <w:pPr>
              <w:spacing w:line="240" w:lineRule="auto"/>
              <w:ind w:firstLine="34"/>
              <w:rPr>
                <w:rFonts w:asciiTheme="minorHAnsi" w:hAnsiTheme="minorHAnsi" w:cstheme="minorHAnsi"/>
                <w:bCs/>
                <w:color w:val="000000" w:themeColor="text1"/>
              </w:rPr>
            </w:pPr>
          </w:p>
        </w:tc>
      </w:tr>
      <w:tr w:rsidR="00372A70" w:rsidRPr="00372A70" w14:paraId="7BB7C09E" w14:textId="77777777" w:rsidTr="008B5433">
        <w:trPr>
          <w:trHeight w:val="20"/>
        </w:trPr>
        <w:tc>
          <w:tcPr>
            <w:tcW w:w="600" w:type="dxa"/>
          </w:tcPr>
          <w:p w14:paraId="65ECE022"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11.</w:t>
            </w:r>
          </w:p>
        </w:tc>
        <w:tc>
          <w:tcPr>
            <w:tcW w:w="2943" w:type="dxa"/>
            <w:hideMark/>
          </w:tcPr>
          <w:p w14:paraId="4B5F5EC7"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14:paraId="24C3DDBF"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6 (šešias) darbo dienas nuo pretenzijos gavimo dienos</w:t>
            </w:r>
          </w:p>
        </w:tc>
        <w:tc>
          <w:tcPr>
            <w:tcW w:w="3424" w:type="dxa"/>
            <w:hideMark/>
          </w:tcPr>
          <w:p w14:paraId="091EBFFB"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C6471" w:rsidRPr="00372A70" w14:paraId="44A8AB4C" w14:textId="77777777" w:rsidTr="008B5433">
        <w:trPr>
          <w:trHeight w:val="20"/>
        </w:trPr>
        <w:tc>
          <w:tcPr>
            <w:tcW w:w="600" w:type="dxa"/>
          </w:tcPr>
          <w:p w14:paraId="536575B1"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12.</w:t>
            </w:r>
          </w:p>
        </w:tc>
        <w:tc>
          <w:tcPr>
            <w:tcW w:w="2943" w:type="dxa"/>
            <w:hideMark/>
          </w:tcPr>
          <w:p w14:paraId="7660F0B9"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Jeigu </w:t>
            </w: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14:paraId="7FFFD8D9" w14:textId="77777777" w:rsidR="003C6471" w:rsidRPr="00372A70" w:rsidRDefault="003C6471" w:rsidP="008B5433">
            <w:pPr>
              <w:spacing w:line="240" w:lineRule="auto"/>
              <w:ind w:firstLine="34"/>
              <w:rPr>
                <w:rFonts w:asciiTheme="minorHAnsi" w:hAnsiTheme="minorHAnsi" w:cstheme="minorHAnsi"/>
                <w:color w:val="000000" w:themeColor="text1"/>
                <w:highlight w:val="yellow"/>
              </w:rPr>
            </w:pPr>
            <w:r w:rsidRPr="00372A70">
              <w:rPr>
                <w:rFonts w:asciiTheme="minorHAnsi" w:hAnsiTheme="minorHAnsi" w:cstheme="minorHAnsi"/>
                <w:color w:val="000000" w:themeColor="text1"/>
              </w:rPr>
              <w:t xml:space="preserve">per 15 (penkiolika) dienų nuo dienos, kurią </w:t>
            </w: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 xml:space="preserve">turėjo raštu pranešti apie priimtą sprendimą </w:t>
            </w:r>
          </w:p>
        </w:tc>
        <w:tc>
          <w:tcPr>
            <w:tcW w:w="3424" w:type="dxa"/>
            <w:hideMark/>
          </w:tcPr>
          <w:p w14:paraId="152EEF8D" w14:textId="77777777" w:rsidR="003C6471" w:rsidRPr="00372A70" w:rsidRDefault="003C6471" w:rsidP="008B5433">
            <w:pPr>
              <w:spacing w:line="240" w:lineRule="auto"/>
              <w:ind w:firstLine="34"/>
              <w:rPr>
                <w:rFonts w:asciiTheme="minorHAnsi" w:hAnsiTheme="minorHAnsi" w:cstheme="minorHAnsi"/>
                <w:color w:val="000000" w:themeColor="text1"/>
              </w:rPr>
            </w:pPr>
          </w:p>
        </w:tc>
      </w:tr>
      <w:bookmarkEnd w:id="11"/>
    </w:tbl>
    <w:p w14:paraId="15C0497F" w14:textId="77777777" w:rsidR="003C6471" w:rsidRPr="00372A70" w:rsidRDefault="003C6471" w:rsidP="008B5433">
      <w:pPr>
        <w:spacing w:line="240" w:lineRule="auto"/>
        <w:rPr>
          <w:rFonts w:ascii="Arial" w:hAnsi="Arial" w:cs="Arial"/>
          <w:color w:val="000000" w:themeColor="text1"/>
        </w:rPr>
      </w:pPr>
    </w:p>
    <w:p w14:paraId="0CD03A2C" w14:textId="77777777" w:rsidR="003C6471" w:rsidRPr="00372A70" w:rsidRDefault="003C6471" w:rsidP="008B5433">
      <w:pPr>
        <w:spacing w:line="240" w:lineRule="auto"/>
        <w:rPr>
          <w:color w:val="000000" w:themeColor="text1"/>
        </w:rPr>
      </w:pPr>
    </w:p>
    <w:sectPr w:rsidR="003C6471" w:rsidRPr="00372A70" w:rsidSect="008B5433">
      <w:headerReference w:type="default" r:id="rId13"/>
      <w:footerReference w:type="default" r:id="rId14"/>
      <w:headerReference w:type="first" r:id="rId15"/>
      <w:footerReference w:type="first" r:id="rId16"/>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7691D" w14:textId="77777777" w:rsidR="001618F9" w:rsidRDefault="001618F9">
      <w:pPr>
        <w:spacing w:line="240" w:lineRule="auto"/>
      </w:pPr>
      <w:r>
        <w:separator/>
      </w:r>
    </w:p>
  </w:endnote>
  <w:endnote w:type="continuationSeparator" w:id="0">
    <w:p w14:paraId="7A2080FD" w14:textId="77777777" w:rsidR="001618F9" w:rsidRDefault="001618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1948602" w14:textId="77777777" w:rsidTr="0B831528">
      <w:tc>
        <w:tcPr>
          <w:tcW w:w="3600" w:type="dxa"/>
        </w:tcPr>
        <w:p w14:paraId="65F7271B" w14:textId="77777777" w:rsidR="00F070FB" w:rsidRDefault="00F070FB" w:rsidP="0B831528">
          <w:pPr>
            <w:pStyle w:val="Antrats"/>
            <w:ind w:left="-115"/>
            <w:jc w:val="left"/>
          </w:pPr>
        </w:p>
      </w:tc>
      <w:tc>
        <w:tcPr>
          <w:tcW w:w="3600" w:type="dxa"/>
        </w:tcPr>
        <w:p w14:paraId="55A42A59" w14:textId="77777777" w:rsidR="00F070FB" w:rsidRDefault="00F070FB" w:rsidP="0B831528">
          <w:pPr>
            <w:pStyle w:val="Antrats"/>
            <w:jc w:val="center"/>
          </w:pPr>
        </w:p>
      </w:tc>
      <w:tc>
        <w:tcPr>
          <w:tcW w:w="3600" w:type="dxa"/>
        </w:tcPr>
        <w:p w14:paraId="15F98CA0" w14:textId="77777777" w:rsidR="00F070FB" w:rsidRDefault="00F070FB" w:rsidP="0B831528">
          <w:pPr>
            <w:pStyle w:val="Antrats"/>
            <w:ind w:right="-115"/>
            <w:jc w:val="right"/>
          </w:pPr>
        </w:p>
      </w:tc>
    </w:tr>
  </w:tbl>
  <w:p w14:paraId="59E5B0D3"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DBA0864" w14:textId="77777777" w:rsidTr="0B831528">
      <w:tc>
        <w:tcPr>
          <w:tcW w:w="3600" w:type="dxa"/>
        </w:tcPr>
        <w:p w14:paraId="166BE512" w14:textId="77777777" w:rsidR="00F070FB" w:rsidRDefault="00F070FB" w:rsidP="0B831528">
          <w:pPr>
            <w:pStyle w:val="Antrats"/>
            <w:ind w:left="-115"/>
            <w:jc w:val="left"/>
          </w:pPr>
        </w:p>
      </w:tc>
      <w:tc>
        <w:tcPr>
          <w:tcW w:w="3600" w:type="dxa"/>
        </w:tcPr>
        <w:p w14:paraId="443F90DF" w14:textId="77777777" w:rsidR="00F070FB" w:rsidRDefault="00F070FB" w:rsidP="0B831528">
          <w:pPr>
            <w:pStyle w:val="Antrats"/>
            <w:jc w:val="center"/>
          </w:pPr>
        </w:p>
      </w:tc>
      <w:tc>
        <w:tcPr>
          <w:tcW w:w="3600" w:type="dxa"/>
        </w:tcPr>
        <w:p w14:paraId="55A59E62" w14:textId="77777777" w:rsidR="00F070FB" w:rsidRDefault="00F070FB" w:rsidP="0B831528">
          <w:pPr>
            <w:pStyle w:val="Antrats"/>
            <w:ind w:right="-115"/>
            <w:jc w:val="right"/>
          </w:pPr>
        </w:p>
      </w:tc>
    </w:tr>
  </w:tbl>
  <w:p w14:paraId="74E0C8A7"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2B9E1" w14:textId="77777777" w:rsidR="001618F9" w:rsidRDefault="001618F9">
      <w:pPr>
        <w:spacing w:line="240" w:lineRule="auto"/>
      </w:pPr>
      <w:r>
        <w:separator/>
      </w:r>
    </w:p>
  </w:footnote>
  <w:footnote w:type="continuationSeparator" w:id="0">
    <w:p w14:paraId="0FC766C6" w14:textId="77777777" w:rsidR="001618F9" w:rsidRDefault="001618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7F3079E4"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331E1"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0"/>
  </w:num>
  <w:num w:numId="2" w16cid:durableId="965965643">
    <w:abstractNumId w:val="2"/>
  </w:num>
  <w:num w:numId="3" w16cid:durableId="773280937">
    <w:abstractNumId w:val="4"/>
  </w:num>
  <w:num w:numId="4" w16cid:durableId="1581909000">
    <w:abstractNumId w:val="3"/>
  </w:num>
  <w:num w:numId="5" w16cid:durableId="308630696">
    <w:abstractNumId w:val="5"/>
  </w:num>
  <w:num w:numId="6" w16cid:durableId="1810249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60891"/>
    <w:rsid w:val="00081C4F"/>
    <w:rsid w:val="001234A7"/>
    <w:rsid w:val="00127D80"/>
    <w:rsid w:val="001618F9"/>
    <w:rsid w:val="00212B7D"/>
    <w:rsid w:val="002A3B65"/>
    <w:rsid w:val="002B20A7"/>
    <w:rsid w:val="002D6D77"/>
    <w:rsid w:val="00372A70"/>
    <w:rsid w:val="003C6471"/>
    <w:rsid w:val="00427F89"/>
    <w:rsid w:val="00482D15"/>
    <w:rsid w:val="004E2DFF"/>
    <w:rsid w:val="004E6C1B"/>
    <w:rsid w:val="0054573F"/>
    <w:rsid w:val="005A0B5F"/>
    <w:rsid w:val="006536F1"/>
    <w:rsid w:val="00692411"/>
    <w:rsid w:val="006931C0"/>
    <w:rsid w:val="00712BF5"/>
    <w:rsid w:val="007879DB"/>
    <w:rsid w:val="007B79A8"/>
    <w:rsid w:val="007F570E"/>
    <w:rsid w:val="008221FA"/>
    <w:rsid w:val="008B5433"/>
    <w:rsid w:val="0092255C"/>
    <w:rsid w:val="009A0F31"/>
    <w:rsid w:val="009D720C"/>
    <w:rsid w:val="00B21554"/>
    <w:rsid w:val="00B43C1B"/>
    <w:rsid w:val="00B575FC"/>
    <w:rsid w:val="00C06AE7"/>
    <w:rsid w:val="00C06DAC"/>
    <w:rsid w:val="00C15A40"/>
    <w:rsid w:val="00C47645"/>
    <w:rsid w:val="00C7341D"/>
    <w:rsid w:val="00C814E7"/>
    <w:rsid w:val="00C97D8B"/>
    <w:rsid w:val="00CE79E0"/>
    <w:rsid w:val="00D02204"/>
    <w:rsid w:val="00D06F40"/>
    <w:rsid w:val="00D44817"/>
    <w:rsid w:val="00D4709D"/>
    <w:rsid w:val="00D73806"/>
    <w:rsid w:val="00DD0BC3"/>
    <w:rsid w:val="00E64EA8"/>
    <w:rsid w:val="00EA7F79"/>
    <w:rsid w:val="00EC1E38"/>
    <w:rsid w:val="00EC224C"/>
    <w:rsid w:val="00F070FB"/>
    <w:rsid w:val="00F3331A"/>
    <w:rsid w:val="00F86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8581D"/>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651062857">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173256858">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981881661">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italijus.bauras@v.girzado-progimnazija.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nfo@kaisiadorysbft.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A501C"/>
    <w:rsid w:val="001A4826"/>
    <w:rsid w:val="001A6754"/>
    <w:rsid w:val="001B4B04"/>
    <w:rsid w:val="00235162"/>
    <w:rsid w:val="0038245B"/>
    <w:rsid w:val="00427F89"/>
    <w:rsid w:val="0044413C"/>
    <w:rsid w:val="00446B91"/>
    <w:rsid w:val="00482D15"/>
    <w:rsid w:val="004E6C1B"/>
    <w:rsid w:val="006931C0"/>
    <w:rsid w:val="006D1736"/>
    <w:rsid w:val="00771113"/>
    <w:rsid w:val="008F719D"/>
    <w:rsid w:val="009D720C"/>
    <w:rsid w:val="00A702D0"/>
    <w:rsid w:val="00BC3B83"/>
    <w:rsid w:val="00BF7BA7"/>
    <w:rsid w:val="00C06DAC"/>
    <w:rsid w:val="00D06F40"/>
    <w:rsid w:val="00D16F62"/>
    <w:rsid w:val="00EA7F79"/>
    <w:rsid w:val="00EC1E38"/>
    <w:rsid w:val="00F33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8359</Words>
  <Characters>4765</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Urtė Savickienė</cp:lastModifiedBy>
  <cp:revision>7</cp:revision>
  <dcterms:created xsi:type="dcterms:W3CDTF">2025-04-07T05:16:00Z</dcterms:created>
  <dcterms:modified xsi:type="dcterms:W3CDTF">2025-06-20T11:26:00Z</dcterms:modified>
</cp:coreProperties>
</file>